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3498CF7F" w:rsidR="007B3861" w:rsidRPr="00F81425" w:rsidRDefault="00637672" w:rsidP="00F81425">
      <w:pPr>
        <w:pStyle w:val="Title"/>
        <w:spacing w:line="235" w:lineRule="auto"/>
        <w:ind w:left="240" w:right="1090"/>
        <w:rPr>
          <w:b w:val="0"/>
          <w:bCs w:val="0"/>
          <w:color w:val="4459B8"/>
          <w:spacing w:val="-8"/>
          <w:sz w:val="24"/>
          <w:szCs w:val="24"/>
        </w:rPr>
      </w:pPr>
      <w:r w:rsidRPr="00637672">
        <w:rPr>
          <w:b w:val="0"/>
          <w:bCs w:val="0"/>
          <w:color w:val="4459B8"/>
          <w:spacing w:val="-8"/>
          <w:sz w:val="24"/>
          <w:szCs w:val="24"/>
        </w:rPr>
        <w:t>2</w:t>
      </w:r>
      <w:r w:rsidRPr="00637672">
        <w:rPr>
          <w:b w:val="0"/>
          <w:bCs w:val="0"/>
          <w:color w:val="4459B8"/>
          <w:spacing w:val="-8"/>
          <w:sz w:val="24"/>
          <w:szCs w:val="24"/>
          <w:vertAlign w:val="superscript"/>
        </w:rPr>
        <w:t>nd</w:t>
      </w:r>
      <w:r w:rsidRPr="00637672">
        <w:rPr>
          <w:b w:val="0"/>
          <w:bCs w:val="0"/>
          <w:color w:val="4459B8"/>
          <w:spacing w:val="-8"/>
          <w:sz w:val="24"/>
          <w:szCs w:val="24"/>
        </w:rPr>
        <w:t xml:space="preserve"> April</w:t>
      </w:r>
      <w:r w:rsidR="001C2400" w:rsidRPr="00637672">
        <w:rPr>
          <w:b w:val="0"/>
          <w:bCs w:val="0"/>
          <w:color w:val="4459B8"/>
          <w:spacing w:val="-8"/>
          <w:sz w:val="24"/>
          <w:szCs w:val="24"/>
        </w:rPr>
        <w:t xml:space="preserve"> </w:t>
      </w:r>
      <w:r w:rsidR="00113749" w:rsidRPr="00637672">
        <w:rPr>
          <w:b w:val="0"/>
          <w:bCs w:val="0"/>
          <w:color w:val="4459B8"/>
          <w:spacing w:val="-8"/>
          <w:sz w:val="24"/>
          <w:szCs w:val="24"/>
        </w:rPr>
        <w:t>2024</w:t>
      </w:r>
    </w:p>
    <w:p w14:paraId="246900E2" w14:textId="77777777" w:rsidR="0000534C" w:rsidRDefault="0000534C" w:rsidP="00507921">
      <w:pPr>
        <w:spacing w:before="115" w:line="314" w:lineRule="auto"/>
        <w:ind w:right="1105"/>
        <w:rPr>
          <w:color w:val="263366"/>
          <w:sz w:val="21"/>
        </w:rPr>
      </w:pPr>
    </w:p>
    <w:p w14:paraId="60744E5C" w14:textId="311641D1" w:rsidR="00507921" w:rsidRDefault="00113749" w:rsidP="00507921">
      <w:pPr>
        <w:pStyle w:val="PRTITLE"/>
      </w:pPr>
      <w:r>
        <w:t>Tenneo</w:t>
      </w:r>
      <w:r w:rsidR="00D420E9">
        <w:t xml:space="preserve"> joins</w:t>
      </w:r>
      <w:r w:rsidR="00E74F46" w:rsidRPr="00E74F46">
        <w:t xml:space="preserve"> Yocova as a member of the Partner Programme</w:t>
      </w:r>
    </w:p>
    <w:p w14:paraId="63EEDDE3" w14:textId="0FD6EBD4" w:rsidR="00113749" w:rsidRDefault="00000000" w:rsidP="008E134A">
      <w:pPr>
        <w:pStyle w:val="BodyText"/>
      </w:pPr>
      <w:hyperlink r:id="rId8" w:history="1">
        <w:r w:rsidR="00113749" w:rsidRPr="00113749">
          <w:rPr>
            <w:rStyle w:val="Hyperlink"/>
            <w:b/>
            <w:bCs/>
          </w:rPr>
          <w:t>Tenneo,</w:t>
        </w:r>
      </w:hyperlink>
      <w:r w:rsidR="00113749">
        <w:rPr>
          <w:b/>
          <w:bCs/>
        </w:rPr>
        <w:t xml:space="preserve"> </w:t>
      </w:r>
      <w:r w:rsidR="00E4650B">
        <w:t xml:space="preserve">a leading provider of employee learning solutions has joined Yocova as a member of the Partner Programme. The company produces innovative and advanced learning solutions to provide a platform designed to empower both learners and administrators. </w:t>
      </w:r>
    </w:p>
    <w:p w14:paraId="057A0142" w14:textId="14496DA9" w:rsidR="00E4650B" w:rsidRDefault="00E4650B" w:rsidP="008E134A">
      <w:pPr>
        <w:pStyle w:val="BodyText"/>
      </w:pPr>
      <w:r>
        <w:t xml:space="preserve">As a member of Yocova, Tenneo can now network with the platform’s global community of aviation businesses and professionals. The company has been quick to take advantage of the benefits of the platform and has listed its </w:t>
      </w:r>
      <w:hyperlink r:id="rId9" w:history="1">
        <w:r w:rsidR="0024495E">
          <w:rPr>
            <w:rStyle w:val="Hyperlink"/>
          </w:rPr>
          <w:t>solutions</w:t>
        </w:r>
      </w:hyperlink>
      <w:r>
        <w:t xml:space="preserve"> on the Yocova Marketplace. </w:t>
      </w:r>
    </w:p>
    <w:p w14:paraId="4A09049D" w14:textId="4250AA9F" w:rsidR="00E4650B" w:rsidRPr="00113749" w:rsidRDefault="00E4650B" w:rsidP="008E134A">
      <w:pPr>
        <w:pStyle w:val="BodyText"/>
      </w:pPr>
      <w:r>
        <w:t xml:space="preserve">Tenneo’s </w:t>
      </w:r>
      <w:hyperlink r:id="rId10">
        <w:r w:rsidRPr="1E686BFC">
          <w:rPr>
            <w:rStyle w:val="Hyperlink"/>
          </w:rPr>
          <w:t>LMS solution</w:t>
        </w:r>
      </w:hyperlink>
      <w:r>
        <w:t xml:space="preserve"> is a </w:t>
      </w:r>
      <w:r w:rsidR="0024495E">
        <w:t>pioneering</w:t>
      </w:r>
      <w:r>
        <w:t xml:space="preserve"> learning performance platform, </w:t>
      </w:r>
      <w:r w:rsidR="0024495E">
        <w:t>which</w:t>
      </w:r>
      <w:r>
        <w:t xml:space="preserve"> has been developed to optimise precision and productivity in corporate learning. It is equipped with over 100 pre-packaged connectors to ensure easy integration with its customers’ existing tech stack and is available in four </w:t>
      </w:r>
      <w:r w:rsidR="6F0E841A">
        <w:t>vari</w:t>
      </w:r>
      <w:r w:rsidR="6687B21F">
        <w:t>a</w:t>
      </w:r>
      <w:r w:rsidR="6F0E841A">
        <w:t>nts</w:t>
      </w:r>
      <w:r>
        <w:t xml:space="preserve"> to best meet </w:t>
      </w:r>
      <w:r w:rsidR="0024495E">
        <w:t xml:space="preserve">evolving learning needs. The Learn </w:t>
      </w:r>
      <w:r w:rsidR="62A81876">
        <w:t>variant</w:t>
      </w:r>
      <w:r w:rsidR="0024495E">
        <w:t xml:space="preserve"> facilitates mandatory training and standardised learning, whereas the Learn+ </w:t>
      </w:r>
      <w:r w:rsidR="1BEBABB5">
        <w:t>variant</w:t>
      </w:r>
      <w:r w:rsidR="0024495E">
        <w:t xml:space="preserve"> enables more involved and complex learning programmes. The Grow </w:t>
      </w:r>
      <w:r w:rsidR="3205E3E3">
        <w:t>variant</w:t>
      </w:r>
      <w:r w:rsidR="0024495E">
        <w:t xml:space="preserve"> helps to impact individual and team growth through skill enhancement, and the Act</w:t>
      </w:r>
      <w:r w:rsidR="5AA9F159">
        <w:t xml:space="preserve"> variant</w:t>
      </w:r>
      <w:r w:rsidR="0024495E">
        <w:t xml:space="preserve"> is designed to improve employee performance through </w:t>
      </w:r>
      <w:r w:rsidR="7EA02ACD">
        <w:t>KPI-based</w:t>
      </w:r>
      <w:r w:rsidR="0024495E">
        <w:t xml:space="preserve"> learning initiatives. </w:t>
      </w:r>
      <w:r>
        <w:t xml:space="preserve">  </w:t>
      </w:r>
    </w:p>
    <w:p w14:paraId="558D909C" w14:textId="3C5E02DC" w:rsidR="00313506" w:rsidRPr="00E74F46" w:rsidRDefault="0024495E" w:rsidP="000E6186">
      <w:pPr>
        <w:pStyle w:val="Subhead"/>
        <w:ind w:left="0" w:firstLine="238"/>
      </w:pPr>
      <w:r>
        <w:t>Tenneo</w:t>
      </w:r>
      <w:r w:rsidR="006265AE">
        <w:t xml:space="preserve"> </w:t>
      </w:r>
      <w:r w:rsidR="00313506" w:rsidRPr="00E74F46">
        <w:t>comment</w:t>
      </w:r>
    </w:p>
    <w:p w14:paraId="07AFF3E9" w14:textId="6FF6D531" w:rsidR="002F0BA5" w:rsidRPr="002F0BA5" w:rsidRDefault="002B5204" w:rsidP="002F0BA5">
      <w:pPr>
        <w:pStyle w:val="BodyText"/>
      </w:pPr>
      <w:r>
        <w:t>“</w:t>
      </w:r>
      <w:r w:rsidR="002F0BA5" w:rsidRPr="002F0BA5">
        <w:t>At Tenneo, we're committed to redefining learning and driving the LearnTech revolution, and our partnership with Yocova marks a significant step forward in achieving that vision. By joining forces with Yocova's esteemed Partner Programme, we're expanding our reach and enhancing our ability to provide innovative learning solutions to our clients in the aviation industry and beyond. This collaboration underscores our dedication to empowering learners and administrators alike, and we're thrilled about the opportunities it will unlock for us and our valued clients</w:t>
      </w:r>
      <w:r w:rsidR="0068079A">
        <w:t>.”</w:t>
      </w:r>
      <w:r w:rsidR="002F0BA5">
        <w:br/>
      </w:r>
      <w:r w:rsidR="002F0BA5" w:rsidRPr="002F0BA5">
        <w:t>Ankush Jagga, Head of Business, Tenneo</w:t>
      </w:r>
    </w:p>
    <w:p w14:paraId="773916D0" w14:textId="77777777" w:rsidR="00313506" w:rsidRPr="00E74F46" w:rsidRDefault="00313506" w:rsidP="00313506">
      <w:pPr>
        <w:pStyle w:val="Subhead"/>
      </w:pPr>
      <w:r w:rsidRPr="00E74F46">
        <w:t>Yocova comment</w:t>
      </w:r>
    </w:p>
    <w:p w14:paraId="1454FB8C" w14:textId="27515BA1" w:rsidR="0024495E" w:rsidRDefault="00462151" w:rsidP="00621CEE">
      <w:pPr>
        <w:pStyle w:val="Subhead"/>
        <w:rPr>
          <w:b w:val="0"/>
          <w:bCs w:val="0"/>
          <w:color w:val="263366"/>
          <w:sz w:val="18"/>
        </w:rPr>
      </w:pPr>
      <w:r>
        <w:rPr>
          <w:b w:val="0"/>
          <w:bCs w:val="0"/>
          <w:color w:val="263366"/>
          <w:sz w:val="18"/>
        </w:rPr>
        <w:t>“</w:t>
      </w:r>
      <w:r w:rsidR="0024495E">
        <w:rPr>
          <w:b w:val="0"/>
          <w:bCs w:val="0"/>
          <w:color w:val="263366"/>
          <w:sz w:val="18"/>
        </w:rPr>
        <w:t xml:space="preserve">We’re delighted </w:t>
      </w:r>
      <w:r w:rsidR="00C5758C">
        <w:rPr>
          <w:b w:val="0"/>
          <w:bCs w:val="0"/>
          <w:color w:val="263366"/>
          <w:sz w:val="18"/>
        </w:rPr>
        <w:t xml:space="preserve">that Tenneo has chosen to join the Yocova platform. Learning and development </w:t>
      </w:r>
      <w:r w:rsidR="00F52F36">
        <w:rPr>
          <w:b w:val="0"/>
          <w:bCs w:val="0"/>
          <w:color w:val="263366"/>
          <w:sz w:val="18"/>
        </w:rPr>
        <w:t>are</w:t>
      </w:r>
      <w:r w:rsidR="00C5758C">
        <w:rPr>
          <w:b w:val="0"/>
          <w:bCs w:val="0"/>
          <w:color w:val="263366"/>
          <w:sz w:val="18"/>
        </w:rPr>
        <w:t xml:space="preserve"> crucial to our industry, so having an independent software vendor onboard, that focuses on facilitating that in a </w:t>
      </w:r>
      <w:r w:rsidR="00C5758C">
        <w:rPr>
          <w:b w:val="0"/>
          <w:bCs w:val="0"/>
          <w:color w:val="263366"/>
          <w:sz w:val="18"/>
        </w:rPr>
        <w:lastRenderedPageBreak/>
        <w:t>progressive and innovative way</w:t>
      </w:r>
      <w:r w:rsidR="00F52F36">
        <w:rPr>
          <w:b w:val="0"/>
          <w:bCs w:val="0"/>
          <w:color w:val="263366"/>
          <w:sz w:val="18"/>
        </w:rPr>
        <w:t>,</w:t>
      </w:r>
      <w:r w:rsidR="00C5758C">
        <w:rPr>
          <w:b w:val="0"/>
          <w:bCs w:val="0"/>
          <w:color w:val="263366"/>
          <w:sz w:val="18"/>
        </w:rPr>
        <w:t xml:space="preserve"> will be of great benefit to our </w:t>
      </w:r>
      <w:r w:rsidR="001C2400">
        <w:rPr>
          <w:b w:val="0"/>
          <w:bCs w:val="0"/>
          <w:color w:val="263366"/>
          <w:sz w:val="18"/>
        </w:rPr>
        <w:t>Members.</w:t>
      </w:r>
      <w:r w:rsidR="00C5758C">
        <w:rPr>
          <w:b w:val="0"/>
          <w:bCs w:val="0"/>
          <w:color w:val="263366"/>
          <w:sz w:val="18"/>
        </w:rPr>
        <w:t xml:space="preserve"> Now, as a Yocova partner, Tenneo can more easily spread the word about its solutions among Yocova’s global network.”</w:t>
      </w:r>
    </w:p>
    <w:p w14:paraId="2F8085CD" w14:textId="6DFDE181" w:rsidR="00313506" w:rsidRPr="00471D35" w:rsidRDefault="00313506" w:rsidP="00B560DE">
      <w:pPr>
        <w:pStyle w:val="Subhead"/>
        <w:ind w:left="0" w:firstLine="238"/>
        <w:rPr>
          <w:b w:val="0"/>
          <w:bCs w:val="0"/>
          <w:color w:val="263366"/>
          <w:sz w:val="18"/>
        </w:rPr>
      </w:pPr>
      <w:r w:rsidRPr="00EE072C">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21C65BAB" w14:textId="77350368" w:rsidR="00313506" w:rsidRDefault="00313506" w:rsidP="00313506">
      <w:pPr>
        <w:pStyle w:val="BodyText"/>
      </w:pPr>
      <w:r w:rsidRPr="00EA1001">
        <w:t xml:space="preserve">Yocova continues to pursue its growth strategy at pace with over </w:t>
      </w:r>
      <w:r w:rsidR="00C5758C" w:rsidRPr="00E105D4">
        <w:t>8,5</w:t>
      </w:r>
      <w:r w:rsidRPr="00E105D4">
        <w:t>00</w:t>
      </w:r>
      <w:r w:rsidRPr="00EA1001">
        <w:t xml:space="preserve"> aviation professional members from across 4</w:t>
      </w:r>
      <w:r w:rsidR="00E105D4">
        <w:t>70</w:t>
      </w:r>
      <w:r w:rsidRPr="00EA1001">
        <w:t xml:space="preserve">+ airlines and </w:t>
      </w:r>
      <w:r w:rsidR="00E105D4">
        <w:t>1</w:t>
      </w:r>
      <w:r w:rsidR="00637672">
        <w:t>,</w:t>
      </w:r>
      <w:r w:rsidR="00E105D4">
        <w:t>100</w:t>
      </w:r>
      <w:r w:rsidRPr="00EA1001">
        <w:t>+ aviation enterprises extending across the aviation value chain, including but not limited to professionals and enterprises from airlines, business jet operators, digital/data vendors, through to airports, ANSPs and OEMs.</w:t>
      </w:r>
    </w:p>
    <w:p w14:paraId="51B7813E" w14:textId="02859B8D" w:rsidR="00313506" w:rsidRDefault="00313506" w:rsidP="00313506">
      <w:pPr>
        <w:pStyle w:val="Subhead"/>
      </w:pPr>
      <w:r w:rsidRPr="00E74F46">
        <w:t xml:space="preserve">About </w:t>
      </w:r>
      <w:r w:rsidR="00A951C9">
        <w:t>Tenneo</w:t>
      </w:r>
    </w:p>
    <w:p w14:paraId="19AEBCC7" w14:textId="02300690" w:rsidR="00EA28D4" w:rsidRDefault="00EA28D4" w:rsidP="00EA28D4">
      <w:pPr>
        <w:pStyle w:val="BodyText"/>
      </w:pPr>
      <w:r>
        <w:t>Tenneo (formerly G-Cube LMS) is a leading employee learning products company with a CMMI Level 3 certification. It is a part of MRCC Group company, headquartered in Billerica, USA. Its innovative and advanced learning solutions have earned it a strong international presence with delivery and support capabilities. Tenneo makes learning matter and promotes performance-linked training to enhance employee productivity and business outcomes. It promises seamless success.</w:t>
      </w:r>
    </w:p>
    <w:p w14:paraId="78BDB5FE" w14:textId="07CBF399" w:rsidR="00EA28D4" w:rsidRDefault="00EA28D4" w:rsidP="00EA28D4">
      <w:pPr>
        <w:pStyle w:val="BodyText"/>
      </w:pPr>
      <w:r>
        <w:t xml:space="preserve">Tenneo is passionate about creating an engaged workforce through enhanced learning experience with the </w:t>
      </w:r>
      <w:r>
        <w:lastRenderedPageBreak/>
        <w:t>teach-driven innovative learning platform solutions. Over more than two decades, Tenneo has helped hundreds of customers worldwide from diverse industry verticals. With the perfect mix of experience, expertise, enthusiasm and zest to become the best, Tenneo provides cutting-edge and path-breaking learning solutions. The drive to make learning matter and enable businesses to achieve seamless success makes Tenneo stand apart from the crowd. The clients span the spectrum of industries, including BFSI, aviation, pharmaceuticals, automobiles, retail, applied sciences, oil and power, software, healthcare, etc.</w:t>
      </w:r>
    </w:p>
    <w:p w14:paraId="4E5F8FA2" w14:textId="77777777" w:rsidR="00EA28D4" w:rsidRDefault="00EA28D4" w:rsidP="00EA28D4">
      <w:pPr>
        <w:pStyle w:val="BodyText"/>
      </w:pPr>
      <w:r>
        <w:t xml:space="preserve">With a mission to make employee learning a business growth function, Tenneo has deployed over 300 </w:t>
      </w:r>
      <w:proofErr w:type="spellStart"/>
      <w:r>
        <w:t>LMSes</w:t>
      </w:r>
      <w:proofErr w:type="spellEnd"/>
      <w:r>
        <w:t xml:space="preserve"> serving a user base of over 2 million. The company has received numerous accolades and over 100 industry awards, making it a significant player in the employee learning sector for the last 23 plus years. To take the learning experience a notch higher, Tenneo offers two major learning solutions – Tenneo LMS and Tenneo LPP.</w:t>
      </w:r>
      <w:r w:rsidRPr="00EE072C">
        <w:t xml:space="preserve"> </w:t>
      </w:r>
    </w:p>
    <w:p w14:paraId="2E4F7287" w14:textId="43160BE6" w:rsidR="00313506" w:rsidRPr="00EE072C" w:rsidRDefault="00313506" w:rsidP="00EA28D4">
      <w:pPr>
        <w:pStyle w:val="Subhead"/>
      </w:pPr>
      <w:r w:rsidRPr="00EE072C">
        <w:t xml:space="preserve">Yocova </w:t>
      </w:r>
      <w:r w:rsidR="001C2400">
        <w:t>c</w:t>
      </w:r>
      <w:r w:rsidRPr="00EE072C">
        <w:t>ontact details</w:t>
      </w:r>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11" w:history="1">
        <w:r w:rsidR="00F81425" w:rsidRPr="00B8306E">
          <w:rPr>
            <w:rStyle w:val="Hyperlink"/>
          </w:rPr>
          <w:t>members@yocova.com</w:t>
        </w:r>
      </w:hyperlink>
    </w:p>
    <w:p w14:paraId="707BF85B" w14:textId="6B3D8C38" w:rsidR="00313506" w:rsidRPr="00EA1001" w:rsidRDefault="00313506" w:rsidP="00313506">
      <w:pPr>
        <w:pStyle w:val="BodyText"/>
        <w:rPr>
          <w:b/>
          <w:bCs/>
        </w:rPr>
      </w:pPr>
      <w:r w:rsidRPr="00EA1001">
        <w:rPr>
          <w:b/>
          <w:bCs/>
        </w:rPr>
        <w:t xml:space="preserve">For press enquiries, contact </w:t>
      </w:r>
      <w:r w:rsidR="001C2400">
        <w:rPr>
          <w:b/>
          <w:bCs/>
        </w:rPr>
        <w:t>Julie Blake.</w:t>
      </w:r>
      <w:r w:rsidRPr="00EA1001">
        <w:rPr>
          <w:b/>
          <w:bCs/>
        </w:rPr>
        <w:br/>
      </w:r>
      <w:r w:rsidRPr="00EA1001">
        <w:t xml:space="preserve">Email: </w:t>
      </w:r>
      <w:r w:rsidR="001C2400">
        <w:t>julie@hut-3.com</w:t>
      </w:r>
    </w:p>
    <w:p w14:paraId="5EF3C081" w14:textId="77777777" w:rsidR="00313506" w:rsidRDefault="00313506" w:rsidP="00313506">
      <w:pPr>
        <w:pStyle w:val="BodyText"/>
      </w:pPr>
    </w:p>
    <w:p w14:paraId="6E8BDB6D" w14:textId="77777777" w:rsidR="001929A3" w:rsidRDefault="001929A3" w:rsidP="00EA1001">
      <w:pPr>
        <w:pStyle w:val="BodyText"/>
      </w:pPr>
    </w:p>
    <w:sectPr w:rsidR="001929A3" w:rsidSect="00515213">
      <w:headerReference w:type="default" r:id="rId12"/>
      <w:footerReference w:type="default" r:id="rId13"/>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97393" w14:textId="77777777" w:rsidR="00515213" w:rsidRDefault="00515213">
      <w:r>
        <w:separator/>
      </w:r>
    </w:p>
  </w:endnote>
  <w:endnote w:type="continuationSeparator" w:id="0">
    <w:p w14:paraId="490E7F5A" w14:textId="77777777" w:rsidR="00515213" w:rsidRDefault="0051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modern"/>
    <w:notTrueType/>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2D614" w14:textId="77777777" w:rsidR="00515213" w:rsidRDefault="00515213">
      <w:r>
        <w:separator/>
      </w:r>
    </w:p>
  </w:footnote>
  <w:footnote w:type="continuationSeparator" w:id="0">
    <w:p w14:paraId="0368AA35" w14:textId="77777777" w:rsidR="00515213" w:rsidRDefault="005152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16du="http://schemas.microsoft.com/office/word/2023/wordml/word16du">
          <w:pict w14:anchorId="492A81B7">
            <v:group id="docshapegroup40" style="position:absolute;margin-left:432.9pt;margin-top:0;width:72.55pt;height:71.7pt;z-index:-15826432;mso-position-horizontal-relative:page;mso-position-vertical-relative:page" coordsize="1451,1434" coordorigin="8659" o:spid="_x0000_s1026" w14:anchorId="20D5A6E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style="position:absolute;left:9382;width:728;height:1175;visibility:visible;mso-wrap-style:square;v-text-anchor:top" coordsize="728,1175" o:spid="_x0000_s1027" fillcolor="#2d3d7c" stroked="f" path="m727,l392,,,1175r334,l72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v:path arrowok="t" o:connecttype="custom" o:connectlocs="727,0;392,0;0,1175;334,1175;727,0" o:connectangles="0,0,0,0,0"/>
              </v:shape>
              <v:shape id="docshape42" style="position:absolute;left:8658;top:259;width:1030;height:1175;visibility:visible;mso-wrap-style:square;v-text-anchor:top" coordsize="1030,1175" o:spid="_x0000_s1028" fillcolor="#4459b7" stroked="f" path="m1029,l391,,,1175r635,l102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16du="http://schemas.microsoft.com/office/word/2023/wordml/word16du">
          <w:pict w14:anchorId="55DE991B">
            <v:group id="docshapegroup43" style="position:absolute;margin-left:46.15pt;margin-top:41.75pt;width:57pt;height:12.85pt;z-index:-15825920;mso-position-horizontal-relative:page;mso-position-vertical-relative:page" coordsize="1140,257" coordorigin="923,835" o:spid="_x0000_s1026" w14:anchorId="26C54A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style="position:absolute;left:922;top:835;width:1140;height:189;visibility:visible;mso-wrap-style:square;v-text-anchor:top" coordsize="1140,189" o:spid="_x0000_s1027" fillcolor="#243166" stroked="f"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docshape45" style="position:absolute;left:922;top:838;width:87;height:180;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o:title="" r:id="rId3"/>
                <o:lock v:ext="edit" aspectratio="f"/>
              </v:shape>
              <v:shape id="docshape46" style="position:absolute;left:969;top:838;width:141;height:253;visibility:visible;mso-wrap-style:square;v-text-anchor:top" coordsize="141,253" o:spid="_x0000_s1029" fillcolor="#243166" stroked="f" path="m141,l84,,,252r56,l141,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v:path arrowok="t" o:connecttype="custom" o:connectlocs="141,839;84,839;0,1091;56,1091;141,839" o:connectangles="0,0,0,0,0"/>
              </v:shape>
              <v:shape id="docshape47" style="position:absolute;left:1686;top:838;width:92;height:182;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o:title="" r:id="rId4"/>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1A25BEF"/>
    <w:multiLevelType w:val="multilevel"/>
    <w:tmpl w:val="4B08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541F44"/>
    <w:multiLevelType w:val="multilevel"/>
    <w:tmpl w:val="3BE2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10" w15:restartNumberingAfterBreak="0">
    <w:nsid w:val="4E880A31"/>
    <w:multiLevelType w:val="multilevel"/>
    <w:tmpl w:val="69346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67D10850"/>
    <w:multiLevelType w:val="multilevel"/>
    <w:tmpl w:val="09A8B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4"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5"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6"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6"/>
  </w:num>
  <w:num w:numId="3" w16cid:durableId="541945312">
    <w:abstractNumId w:val="13"/>
  </w:num>
  <w:num w:numId="4" w16cid:durableId="208566802">
    <w:abstractNumId w:val="1"/>
  </w:num>
  <w:num w:numId="5" w16cid:durableId="1353416333">
    <w:abstractNumId w:val="5"/>
  </w:num>
  <w:num w:numId="6" w16cid:durableId="63601314">
    <w:abstractNumId w:val="3"/>
  </w:num>
  <w:num w:numId="7" w16cid:durableId="1289776440">
    <w:abstractNumId w:val="8"/>
  </w:num>
  <w:num w:numId="8" w16cid:durableId="569311377">
    <w:abstractNumId w:val="9"/>
  </w:num>
  <w:num w:numId="9" w16cid:durableId="416171821">
    <w:abstractNumId w:val="4"/>
  </w:num>
  <w:num w:numId="10" w16cid:durableId="1172526144">
    <w:abstractNumId w:val="0"/>
  </w:num>
  <w:num w:numId="11" w16cid:durableId="186139731">
    <w:abstractNumId w:val="11"/>
  </w:num>
  <w:num w:numId="12" w16cid:durableId="2065179759">
    <w:abstractNumId w:val="14"/>
  </w:num>
  <w:num w:numId="13" w16cid:durableId="1566181649">
    <w:abstractNumId w:val="15"/>
  </w:num>
  <w:num w:numId="14" w16cid:durableId="391388261">
    <w:abstractNumId w:val="7"/>
  </w:num>
  <w:num w:numId="15" w16cid:durableId="2044163194">
    <w:abstractNumId w:val="6"/>
  </w:num>
  <w:num w:numId="16" w16cid:durableId="886915931">
    <w:abstractNumId w:val="10"/>
  </w:num>
  <w:num w:numId="17" w16cid:durableId="21155939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22AF"/>
    <w:rsid w:val="0000534C"/>
    <w:rsid w:val="0001195F"/>
    <w:rsid w:val="000150C8"/>
    <w:rsid w:val="00015555"/>
    <w:rsid w:val="00037B37"/>
    <w:rsid w:val="00044289"/>
    <w:rsid w:val="00045D2A"/>
    <w:rsid w:val="00050513"/>
    <w:rsid w:val="00064EF6"/>
    <w:rsid w:val="0006593F"/>
    <w:rsid w:val="000778C6"/>
    <w:rsid w:val="000908A9"/>
    <w:rsid w:val="000A7D35"/>
    <w:rsid w:val="000A7F5D"/>
    <w:rsid w:val="000D40B4"/>
    <w:rsid w:val="000E6186"/>
    <w:rsid w:val="000F08CD"/>
    <w:rsid w:val="001117D9"/>
    <w:rsid w:val="00113749"/>
    <w:rsid w:val="00116549"/>
    <w:rsid w:val="001239B7"/>
    <w:rsid w:val="0015109C"/>
    <w:rsid w:val="00163B1A"/>
    <w:rsid w:val="001751A4"/>
    <w:rsid w:val="001929A3"/>
    <w:rsid w:val="00193015"/>
    <w:rsid w:val="0019716E"/>
    <w:rsid w:val="001B3319"/>
    <w:rsid w:val="001B7500"/>
    <w:rsid w:val="001C2400"/>
    <w:rsid w:val="001C505E"/>
    <w:rsid w:val="001E6BB0"/>
    <w:rsid w:val="00204DE8"/>
    <w:rsid w:val="00206502"/>
    <w:rsid w:val="00233C80"/>
    <w:rsid w:val="0024495E"/>
    <w:rsid w:val="0024714D"/>
    <w:rsid w:val="00261BC7"/>
    <w:rsid w:val="00263B82"/>
    <w:rsid w:val="00264E2A"/>
    <w:rsid w:val="002767FA"/>
    <w:rsid w:val="00283C20"/>
    <w:rsid w:val="00287308"/>
    <w:rsid w:val="0029382F"/>
    <w:rsid w:val="002969EF"/>
    <w:rsid w:val="002A44F4"/>
    <w:rsid w:val="002A4EFF"/>
    <w:rsid w:val="002B5204"/>
    <w:rsid w:val="002E369D"/>
    <w:rsid w:val="002F0BA5"/>
    <w:rsid w:val="00313506"/>
    <w:rsid w:val="00335673"/>
    <w:rsid w:val="00352897"/>
    <w:rsid w:val="00352996"/>
    <w:rsid w:val="00362077"/>
    <w:rsid w:val="00397875"/>
    <w:rsid w:val="003E6766"/>
    <w:rsid w:val="003F52D3"/>
    <w:rsid w:val="0040321B"/>
    <w:rsid w:val="0040379E"/>
    <w:rsid w:val="004140F4"/>
    <w:rsid w:val="00417649"/>
    <w:rsid w:val="00420E69"/>
    <w:rsid w:val="00440D6D"/>
    <w:rsid w:val="0044310D"/>
    <w:rsid w:val="00443559"/>
    <w:rsid w:val="00462151"/>
    <w:rsid w:val="00471D35"/>
    <w:rsid w:val="0048546E"/>
    <w:rsid w:val="004A77D5"/>
    <w:rsid w:val="004B3B0B"/>
    <w:rsid w:val="004C32C4"/>
    <w:rsid w:val="004C35F7"/>
    <w:rsid w:val="004D1CD6"/>
    <w:rsid w:val="004F124E"/>
    <w:rsid w:val="00506361"/>
    <w:rsid w:val="00507921"/>
    <w:rsid w:val="00515213"/>
    <w:rsid w:val="005371B1"/>
    <w:rsid w:val="00543A5C"/>
    <w:rsid w:val="00562B30"/>
    <w:rsid w:val="00585958"/>
    <w:rsid w:val="00591FC1"/>
    <w:rsid w:val="00595905"/>
    <w:rsid w:val="005A40BA"/>
    <w:rsid w:val="005B20AC"/>
    <w:rsid w:val="005B2882"/>
    <w:rsid w:val="005B76DE"/>
    <w:rsid w:val="005E1B56"/>
    <w:rsid w:val="005F7B17"/>
    <w:rsid w:val="0060445A"/>
    <w:rsid w:val="00607EF5"/>
    <w:rsid w:val="00621CEE"/>
    <w:rsid w:val="006265AE"/>
    <w:rsid w:val="00637672"/>
    <w:rsid w:val="00661E09"/>
    <w:rsid w:val="0068079A"/>
    <w:rsid w:val="006828BB"/>
    <w:rsid w:val="006919F1"/>
    <w:rsid w:val="006D53B4"/>
    <w:rsid w:val="006E30C1"/>
    <w:rsid w:val="006F0F98"/>
    <w:rsid w:val="0072700F"/>
    <w:rsid w:val="007642EB"/>
    <w:rsid w:val="00771556"/>
    <w:rsid w:val="007B3861"/>
    <w:rsid w:val="007D66D7"/>
    <w:rsid w:val="007E6E62"/>
    <w:rsid w:val="007E7187"/>
    <w:rsid w:val="007F489E"/>
    <w:rsid w:val="00812405"/>
    <w:rsid w:val="00815F36"/>
    <w:rsid w:val="0083164B"/>
    <w:rsid w:val="008353D8"/>
    <w:rsid w:val="00836AA4"/>
    <w:rsid w:val="0085200A"/>
    <w:rsid w:val="0085471E"/>
    <w:rsid w:val="0088032B"/>
    <w:rsid w:val="008817DB"/>
    <w:rsid w:val="00882F55"/>
    <w:rsid w:val="008A3D80"/>
    <w:rsid w:val="008A714E"/>
    <w:rsid w:val="008B157F"/>
    <w:rsid w:val="008C548E"/>
    <w:rsid w:val="008C5D7F"/>
    <w:rsid w:val="008E134A"/>
    <w:rsid w:val="008F28B9"/>
    <w:rsid w:val="008F6738"/>
    <w:rsid w:val="00925ED4"/>
    <w:rsid w:val="00926578"/>
    <w:rsid w:val="009308A9"/>
    <w:rsid w:val="0093285A"/>
    <w:rsid w:val="009354C4"/>
    <w:rsid w:val="00936124"/>
    <w:rsid w:val="009450C5"/>
    <w:rsid w:val="00951675"/>
    <w:rsid w:val="00954F9A"/>
    <w:rsid w:val="00984A51"/>
    <w:rsid w:val="009A74DD"/>
    <w:rsid w:val="009B3F6D"/>
    <w:rsid w:val="009C6999"/>
    <w:rsid w:val="009D688B"/>
    <w:rsid w:val="009D69EA"/>
    <w:rsid w:val="009E1B50"/>
    <w:rsid w:val="009F377F"/>
    <w:rsid w:val="00A20E34"/>
    <w:rsid w:val="00A21004"/>
    <w:rsid w:val="00A25434"/>
    <w:rsid w:val="00A321B4"/>
    <w:rsid w:val="00A33E3F"/>
    <w:rsid w:val="00A37CAF"/>
    <w:rsid w:val="00A470E0"/>
    <w:rsid w:val="00A561E1"/>
    <w:rsid w:val="00A70B79"/>
    <w:rsid w:val="00A86FEF"/>
    <w:rsid w:val="00A911C1"/>
    <w:rsid w:val="00A951C9"/>
    <w:rsid w:val="00AA0A7D"/>
    <w:rsid w:val="00AD0310"/>
    <w:rsid w:val="00AE234B"/>
    <w:rsid w:val="00AE27FA"/>
    <w:rsid w:val="00AE3C9E"/>
    <w:rsid w:val="00AF6DA6"/>
    <w:rsid w:val="00B14204"/>
    <w:rsid w:val="00B30DE2"/>
    <w:rsid w:val="00B33DC2"/>
    <w:rsid w:val="00B37935"/>
    <w:rsid w:val="00B560DE"/>
    <w:rsid w:val="00B64EC4"/>
    <w:rsid w:val="00B65389"/>
    <w:rsid w:val="00B66F33"/>
    <w:rsid w:val="00B74502"/>
    <w:rsid w:val="00B85110"/>
    <w:rsid w:val="00BD6E6E"/>
    <w:rsid w:val="00BE02C6"/>
    <w:rsid w:val="00BF6803"/>
    <w:rsid w:val="00C268BC"/>
    <w:rsid w:val="00C376C9"/>
    <w:rsid w:val="00C429A2"/>
    <w:rsid w:val="00C5758C"/>
    <w:rsid w:val="00C71719"/>
    <w:rsid w:val="00C95193"/>
    <w:rsid w:val="00CB08D9"/>
    <w:rsid w:val="00CC2AA6"/>
    <w:rsid w:val="00CC581C"/>
    <w:rsid w:val="00CD1941"/>
    <w:rsid w:val="00CE2ED3"/>
    <w:rsid w:val="00D30DA2"/>
    <w:rsid w:val="00D34AE5"/>
    <w:rsid w:val="00D420E9"/>
    <w:rsid w:val="00D446FD"/>
    <w:rsid w:val="00D514AF"/>
    <w:rsid w:val="00D657A5"/>
    <w:rsid w:val="00D71D9C"/>
    <w:rsid w:val="00D96B5D"/>
    <w:rsid w:val="00DB2E61"/>
    <w:rsid w:val="00DD7C11"/>
    <w:rsid w:val="00DF6D44"/>
    <w:rsid w:val="00E02AA9"/>
    <w:rsid w:val="00E105D4"/>
    <w:rsid w:val="00E17CED"/>
    <w:rsid w:val="00E26B6D"/>
    <w:rsid w:val="00E34AC4"/>
    <w:rsid w:val="00E4650B"/>
    <w:rsid w:val="00E52853"/>
    <w:rsid w:val="00E57A5C"/>
    <w:rsid w:val="00E70FC8"/>
    <w:rsid w:val="00E74F46"/>
    <w:rsid w:val="00EA1001"/>
    <w:rsid w:val="00EA1BD2"/>
    <w:rsid w:val="00EA28D4"/>
    <w:rsid w:val="00EA489B"/>
    <w:rsid w:val="00EA4939"/>
    <w:rsid w:val="00EA4BC3"/>
    <w:rsid w:val="00EC276A"/>
    <w:rsid w:val="00EC6DA6"/>
    <w:rsid w:val="00EE072C"/>
    <w:rsid w:val="00EE5B76"/>
    <w:rsid w:val="00EE773A"/>
    <w:rsid w:val="00F0616C"/>
    <w:rsid w:val="00F127CB"/>
    <w:rsid w:val="00F52F36"/>
    <w:rsid w:val="00F55C16"/>
    <w:rsid w:val="00F62BF9"/>
    <w:rsid w:val="00F776AD"/>
    <w:rsid w:val="00F81425"/>
    <w:rsid w:val="00F9638B"/>
    <w:rsid w:val="00FA676A"/>
    <w:rsid w:val="00FC11AC"/>
    <w:rsid w:val="00FD1960"/>
    <w:rsid w:val="00FD1E84"/>
    <w:rsid w:val="00FF00EA"/>
    <w:rsid w:val="00FF2BD7"/>
    <w:rsid w:val="03D0CB56"/>
    <w:rsid w:val="1BEBABB5"/>
    <w:rsid w:val="1E686BFC"/>
    <w:rsid w:val="3205E3E3"/>
    <w:rsid w:val="5AA9F159"/>
    <w:rsid w:val="62A81876"/>
    <w:rsid w:val="6687B21F"/>
    <w:rsid w:val="6F0E841A"/>
    <w:rsid w:val="7EA02A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3C20"/>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 w:type="paragraph" w:customStyle="1" w:styleId="custom">
    <w:name w:val="custom"/>
    <w:basedOn w:val="Normal"/>
    <w:rsid w:val="00925ED4"/>
    <w:pPr>
      <w:spacing w:before="100" w:beforeAutospacing="1" w:after="100" w:afterAutospacing="1"/>
    </w:pPr>
    <w:rPr>
      <w:lang w:val="en-GB"/>
    </w:rPr>
  </w:style>
  <w:style w:type="character" w:styleId="CommentReference">
    <w:name w:val="annotation reference"/>
    <w:basedOn w:val="DefaultParagraphFont"/>
    <w:uiPriority w:val="99"/>
    <w:semiHidden/>
    <w:unhideWhenUsed/>
    <w:rsid w:val="00BE02C6"/>
    <w:rPr>
      <w:sz w:val="16"/>
      <w:szCs w:val="16"/>
    </w:rPr>
  </w:style>
  <w:style w:type="paragraph" w:styleId="CommentText">
    <w:name w:val="annotation text"/>
    <w:basedOn w:val="Normal"/>
    <w:link w:val="CommentTextChar"/>
    <w:uiPriority w:val="99"/>
    <w:semiHidden/>
    <w:unhideWhenUsed/>
    <w:rsid w:val="00BE02C6"/>
    <w:rPr>
      <w:sz w:val="20"/>
      <w:szCs w:val="20"/>
    </w:rPr>
  </w:style>
  <w:style w:type="character" w:customStyle="1" w:styleId="CommentTextChar">
    <w:name w:val="Comment Text Char"/>
    <w:basedOn w:val="DefaultParagraphFont"/>
    <w:link w:val="CommentText"/>
    <w:uiPriority w:val="99"/>
    <w:semiHidden/>
    <w:rsid w:val="00BE02C6"/>
    <w:rPr>
      <w:rFonts w:ascii="Times New Roman" w:eastAsia="Times New Roman" w:hAnsi="Times New Roman" w:cs="Times New Roman"/>
      <w:sz w:val="20"/>
      <w:szCs w:val="20"/>
      <w:lang w:val="en-HK" w:eastAsia="en-GB"/>
    </w:rPr>
  </w:style>
  <w:style w:type="paragraph" w:styleId="CommentSubject">
    <w:name w:val="annotation subject"/>
    <w:basedOn w:val="CommentText"/>
    <w:next w:val="CommentText"/>
    <w:link w:val="CommentSubjectChar"/>
    <w:uiPriority w:val="99"/>
    <w:semiHidden/>
    <w:unhideWhenUsed/>
    <w:rsid w:val="00BE02C6"/>
    <w:rPr>
      <w:b/>
      <w:bCs/>
    </w:rPr>
  </w:style>
  <w:style w:type="character" w:customStyle="1" w:styleId="CommentSubjectChar">
    <w:name w:val="Comment Subject Char"/>
    <w:basedOn w:val="CommentTextChar"/>
    <w:link w:val="CommentSubject"/>
    <w:uiPriority w:val="99"/>
    <w:semiHidden/>
    <w:rsid w:val="00BE02C6"/>
    <w:rPr>
      <w:rFonts w:ascii="Times New Roman" w:eastAsia="Times New Roman" w:hAnsi="Times New Roman" w:cs="Times New Roman"/>
      <w:b/>
      <w:bCs/>
      <w:sz w:val="20"/>
      <w:szCs w:val="20"/>
      <w:lang w:val="en-HK" w:eastAsia="en-GB"/>
    </w:rPr>
  </w:style>
  <w:style w:type="paragraph" w:customStyle="1" w:styleId="pf0">
    <w:name w:val="pf0"/>
    <w:basedOn w:val="Normal"/>
    <w:rsid w:val="002F0BA5"/>
    <w:pPr>
      <w:spacing w:before="100" w:beforeAutospacing="1" w:after="100" w:afterAutospacing="1"/>
    </w:pPr>
    <w:rPr>
      <w:lang w:val="en-GB"/>
    </w:rPr>
  </w:style>
  <w:style w:type="character" w:customStyle="1" w:styleId="cf01">
    <w:name w:val="cf01"/>
    <w:basedOn w:val="DefaultParagraphFont"/>
    <w:rsid w:val="002F0BA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1047140652">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988071">
      <w:bodyDiv w:val="1"/>
      <w:marLeft w:val="0"/>
      <w:marRight w:val="0"/>
      <w:marTop w:val="0"/>
      <w:marBottom w:val="0"/>
      <w:divBdr>
        <w:top w:val="none" w:sz="0" w:space="0" w:color="auto"/>
        <w:left w:val="none" w:sz="0" w:space="0" w:color="auto"/>
        <w:bottom w:val="none" w:sz="0" w:space="0" w:color="auto"/>
        <w:right w:val="none" w:sz="0" w:space="0" w:color="auto"/>
      </w:divBdr>
    </w:div>
    <w:div w:id="1596942195">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28721871">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057301">
      <w:bodyDiv w:val="1"/>
      <w:marLeft w:val="0"/>
      <w:marRight w:val="0"/>
      <w:marTop w:val="0"/>
      <w:marBottom w:val="0"/>
      <w:divBdr>
        <w:top w:val="none" w:sz="0" w:space="0" w:color="auto"/>
        <w:left w:val="none" w:sz="0" w:space="0" w:color="auto"/>
        <w:bottom w:val="none" w:sz="0" w:space="0" w:color="auto"/>
        <w:right w:val="none" w:sz="0" w:space="0" w:color="auto"/>
      </w:divBdr>
    </w:div>
    <w:div w:id="19103791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cova.com/s/company/0017S00000fqJ4UQAU/tenneo?user-linked=no-link&amp;activeTab=ho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mbers@yocov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cova.com/s/login-form?startURL=%2Fs%2Fcompany%2F0017S00000fqJ4UQAU%2Ftenneo%3Fuser-linked%3Dno-link%26activeTab%3Dhome" TargetMode="External"/><Relationship Id="rId4" Type="http://schemas.openxmlformats.org/officeDocument/2006/relationships/settings" Target="settings.xml"/><Relationship Id="rId9" Type="http://schemas.openxmlformats.org/officeDocument/2006/relationships/hyperlink" Target="https://www.yocova.com/s/login-form?startURL=%2Fs%2Fcompany%2F0017S00000fqJ4UQAU%2Ftenneo%3Fuser-linked%3Dno-link%26activeTab%3Dhom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978</Words>
  <Characters>5579</Characters>
  <Application>Microsoft Office Word</Application>
  <DocSecurity>0</DocSecurity>
  <Lines>46</Lines>
  <Paragraphs>13</Paragraphs>
  <ScaleCrop>false</ScaleCrop>
  <Company/>
  <LinksUpToDate>false</LinksUpToDate>
  <CharactersWithSpaces>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3</cp:revision>
  <dcterms:created xsi:type="dcterms:W3CDTF">2024-04-02T08:28:00Z</dcterms:created>
  <dcterms:modified xsi:type="dcterms:W3CDTF">2024-04-02T08:31:00Z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