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2D8799F7" w:rsidR="007B3861" w:rsidRPr="00F81425" w:rsidRDefault="004831C1" w:rsidP="00F81425">
      <w:pPr>
        <w:pStyle w:val="Title"/>
        <w:spacing w:line="235" w:lineRule="auto"/>
        <w:ind w:left="240" w:right="1090"/>
        <w:rPr>
          <w:b w:val="0"/>
          <w:bCs w:val="0"/>
          <w:color w:val="4459B8"/>
          <w:spacing w:val="-8"/>
          <w:sz w:val="24"/>
          <w:szCs w:val="24"/>
        </w:rPr>
      </w:pPr>
      <w:r w:rsidRPr="004831C1">
        <w:rPr>
          <w:b w:val="0"/>
          <w:bCs w:val="0"/>
          <w:color w:val="4459B8"/>
          <w:spacing w:val="-8"/>
          <w:sz w:val="24"/>
          <w:szCs w:val="24"/>
        </w:rPr>
        <w:t>8th</w:t>
      </w:r>
      <w:r w:rsidR="004F2C47" w:rsidRPr="004831C1">
        <w:rPr>
          <w:b w:val="0"/>
          <w:bCs w:val="0"/>
          <w:color w:val="4459B8"/>
          <w:spacing w:val="-8"/>
          <w:sz w:val="24"/>
          <w:szCs w:val="24"/>
        </w:rPr>
        <w:t xml:space="preserve"> </w:t>
      </w:r>
      <w:r w:rsidR="00A470E0" w:rsidRPr="004831C1">
        <w:rPr>
          <w:b w:val="0"/>
          <w:bCs w:val="0"/>
          <w:color w:val="4459B8"/>
          <w:spacing w:val="-8"/>
          <w:sz w:val="24"/>
          <w:szCs w:val="24"/>
        </w:rPr>
        <w:t>February 2024</w:t>
      </w:r>
    </w:p>
    <w:p w14:paraId="246900E2" w14:textId="77777777" w:rsidR="0000534C" w:rsidRDefault="0000534C" w:rsidP="00507921">
      <w:pPr>
        <w:spacing w:before="115" w:line="314" w:lineRule="auto"/>
        <w:ind w:right="1105"/>
        <w:rPr>
          <w:color w:val="263366"/>
          <w:sz w:val="21"/>
        </w:rPr>
      </w:pPr>
    </w:p>
    <w:p w14:paraId="60744E5C" w14:textId="41353267" w:rsidR="00507921" w:rsidRDefault="00A470E0" w:rsidP="00507921">
      <w:pPr>
        <w:pStyle w:val="PRTITLE"/>
      </w:pPr>
      <w:r>
        <w:t>8020 Communications</w:t>
      </w:r>
      <w:r w:rsidR="00D420E9">
        <w:t xml:space="preserve"> joins</w:t>
      </w:r>
      <w:r w:rsidR="00E74F46" w:rsidRPr="00E74F46">
        <w:t xml:space="preserve"> Yocova as a member of the Partner Programme</w:t>
      </w:r>
    </w:p>
    <w:p w14:paraId="6F6A437A" w14:textId="41F3D662" w:rsidR="00A470E0" w:rsidRDefault="00000000" w:rsidP="008E134A">
      <w:pPr>
        <w:pStyle w:val="BodyText"/>
      </w:pPr>
      <w:hyperlink r:id="rId8" w:history="1">
        <w:r w:rsidR="00A470E0" w:rsidRPr="00F9638B">
          <w:rPr>
            <w:rStyle w:val="Hyperlink"/>
            <w:b/>
            <w:bCs/>
            <w:sz w:val="20"/>
          </w:rPr>
          <w:t>8020 Communications</w:t>
        </w:r>
      </w:hyperlink>
      <w:r w:rsidR="00A33E3F">
        <w:rPr>
          <w:b/>
          <w:bCs/>
          <w:color w:val="0070C0"/>
          <w:sz w:val="20"/>
        </w:rPr>
        <w:t>,</w:t>
      </w:r>
      <w:r w:rsidR="00FC11AC">
        <w:rPr>
          <w:b/>
          <w:bCs/>
          <w:color w:val="0070C0"/>
          <w:sz w:val="20"/>
        </w:rPr>
        <w:t xml:space="preserve"> </w:t>
      </w:r>
      <w:r w:rsidR="00A470E0">
        <w:t xml:space="preserve">an award-winning strategic consultancy focused on the aviation, travel and mobility industries, has joined the Yocova Partner </w:t>
      </w:r>
      <w:r w:rsidR="00661E09">
        <w:t>p</w:t>
      </w:r>
      <w:r w:rsidR="00A470E0">
        <w:t xml:space="preserve">rogramme. The company </w:t>
      </w:r>
      <w:r w:rsidR="00661E09">
        <w:t>advises</w:t>
      </w:r>
      <w:r w:rsidR="00A470E0">
        <w:t xml:space="preserve"> </w:t>
      </w:r>
      <w:r w:rsidR="00A33E3F">
        <w:t xml:space="preserve">international </w:t>
      </w:r>
      <w:r w:rsidR="00661E09">
        <w:t>clients employ</w:t>
      </w:r>
      <w:r w:rsidR="00A33E3F">
        <w:t>ing</w:t>
      </w:r>
      <w:r w:rsidR="00661E09">
        <w:t xml:space="preserve"> strategies that integrate media relations, social media, content and digital marketing techniques to </w:t>
      </w:r>
      <w:r w:rsidR="00A33E3F">
        <w:t xml:space="preserve">help them </w:t>
      </w:r>
      <w:r w:rsidR="00661E09">
        <w:t xml:space="preserve">achieve business success. </w:t>
      </w:r>
    </w:p>
    <w:p w14:paraId="7E765F92" w14:textId="765F98FF" w:rsidR="00661E09" w:rsidRDefault="00661E09" w:rsidP="008E134A">
      <w:pPr>
        <w:pStyle w:val="BodyText"/>
      </w:pPr>
      <w:r>
        <w:t xml:space="preserve">By joining the Yocova Partner programme, 8020 Communications can connect with a global network of aviation businesses and professionals. The </w:t>
      </w:r>
      <w:r w:rsidR="004831C1">
        <w:t>c</w:t>
      </w:r>
      <w:r>
        <w:t xml:space="preserve">ompany has listed its </w:t>
      </w:r>
      <w:hyperlink r:id="rId9" w:history="1">
        <w:r w:rsidRPr="00F9638B">
          <w:rPr>
            <w:rStyle w:val="Hyperlink"/>
          </w:rPr>
          <w:t>storefront</w:t>
        </w:r>
      </w:hyperlink>
      <w:r>
        <w:t xml:space="preserve"> on the Yocova Marketplace and can now </w:t>
      </w:r>
      <w:r w:rsidR="00EE71DB">
        <w:t xml:space="preserve">easily </w:t>
      </w:r>
      <w:r>
        <w:t xml:space="preserve">market its services on the platform. </w:t>
      </w:r>
    </w:p>
    <w:p w14:paraId="7D9AD486" w14:textId="4610FEB1" w:rsidR="000908A9" w:rsidRDefault="009D69EA" w:rsidP="00FC11AC">
      <w:pPr>
        <w:pStyle w:val="BodyText"/>
      </w:pPr>
      <w:r>
        <w:t>In the aviation sector specifically, 8020 Communications helps businesses to achieve both B2B and B2C objectives and help their clients grow, meet sustainability and ESG goals and earn trust. The company has extensive experience supporting clients within the industry such as airframers, airlines, airports, business aviation, data providers, technology vendors and training pro</w:t>
      </w:r>
      <w:r w:rsidR="00BD6E6E">
        <w:t xml:space="preserve">viders. </w:t>
      </w:r>
    </w:p>
    <w:p w14:paraId="558D909C" w14:textId="4FF02D71" w:rsidR="00313506" w:rsidRPr="00E74F46" w:rsidRDefault="00BD6E6E" w:rsidP="00313506">
      <w:pPr>
        <w:pStyle w:val="Subhead"/>
      </w:pPr>
      <w:r>
        <w:t>8020 Communications</w:t>
      </w:r>
      <w:r w:rsidR="006265AE">
        <w:t xml:space="preserve"> </w:t>
      </w:r>
      <w:r w:rsidR="00313506" w:rsidRPr="00E74F46">
        <w:t>comment</w:t>
      </w:r>
    </w:p>
    <w:p w14:paraId="7B949806" w14:textId="7CEC78D4" w:rsidR="00883726" w:rsidRPr="00883726" w:rsidRDefault="00883726" w:rsidP="007D434C">
      <w:pPr>
        <w:pStyle w:val="Subhead"/>
        <w:rPr>
          <w:b w:val="0"/>
          <w:bCs w:val="0"/>
          <w:color w:val="263366"/>
          <w:sz w:val="18"/>
        </w:rPr>
      </w:pPr>
      <w:r w:rsidRPr="00883726">
        <w:rPr>
          <w:b w:val="0"/>
          <w:bCs w:val="0"/>
          <w:color w:val="263366"/>
          <w:sz w:val="18"/>
        </w:rPr>
        <w:t>Trudi Beggs, Director, 8020 Communications says: “2024 will be an important year for the aviation industry as it continues to set its propositions for a range of vital issues from sustainability, supply chain and manufacturing quality through to innovations in CX and AI. We are looking forward to networking with other aviation professionals within the Yocova platform and excited to support businesses with their PR and digital marketing services.”</w:t>
      </w:r>
    </w:p>
    <w:p w14:paraId="773916D0" w14:textId="77777777" w:rsidR="00313506" w:rsidRPr="00E74F46" w:rsidRDefault="00313506" w:rsidP="00313506">
      <w:pPr>
        <w:pStyle w:val="Subhead"/>
      </w:pPr>
      <w:r w:rsidRPr="00E74F46">
        <w:t>Yocova comment</w:t>
      </w:r>
    </w:p>
    <w:p w14:paraId="08CD75E2" w14:textId="515C97BC" w:rsidR="00BD6E6E" w:rsidRDefault="00462151" w:rsidP="00621CEE">
      <w:pPr>
        <w:pStyle w:val="Subhead"/>
        <w:rPr>
          <w:b w:val="0"/>
          <w:bCs w:val="0"/>
          <w:color w:val="263366"/>
          <w:sz w:val="18"/>
        </w:rPr>
      </w:pPr>
      <w:r>
        <w:rPr>
          <w:b w:val="0"/>
          <w:bCs w:val="0"/>
          <w:color w:val="263366"/>
          <w:sz w:val="18"/>
        </w:rPr>
        <w:t>“</w:t>
      </w:r>
      <w:r w:rsidR="00BD6E6E">
        <w:rPr>
          <w:b w:val="0"/>
          <w:bCs w:val="0"/>
          <w:color w:val="263366"/>
          <w:sz w:val="18"/>
        </w:rPr>
        <w:t>We’re delighted to have 8020 Communications onboard the Yocova Partner programme. As a leading consultancy service provider within the aviation sector, it’s fantastic that 8020 can connect with our members</w:t>
      </w:r>
      <w:r w:rsidR="004F2C47">
        <w:rPr>
          <w:b w:val="0"/>
          <w:bCs w:val="0"/>
          <w:color w:val="263366"/>
          <w:sz w:val="18"/>
        </w:rPr>
        <w:t xml:space="preserve">, </w:t>
      </w:r>
      <w:r w:rsidR="00BD6E6E">
        <w:rPr>
          <w:b w:val="0"/>
          <w:bCs w:val="0"/>
          <w:color w:val="263366"/>
          <w:sz w:val="18"/>
        </w:rPr>
        <w:t>and in turn provide services to benefit the industry at large.”</w:t>
      </w:r>
    </w:p>
    <w:p w14:paraId="2F8085CD" w14:textId="6DFDE181" w:rsidR="00313506" w:rsidRPr="00471D35" w:rsidRDefault="00313506" w:rsidP="00B560DE">
      <w:pPr>
        <w:pStyle w:val="Subhead"/>
        <w:ind w:left="0" w:firstLine="238"/>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lastRenderedPageBreak/>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51FB178F" w:rsidR="00313506" w:rsidRDefault="00313506" w:rsidP="00313506">
      <w:pPr>
        <w:pStyle w:val="BodyText"/>
      </w:pPr>
      <w:r w:rsidRPr="00EA1001">
        <w:t xml:space="preserve">Yocova continues to pursue its growth strategy at pace with over </w:t>
      </w:r>
      <w:r w:rsidR="004831C1">
        <w:t>8,</w:t>
      </w:r>
      <w:r w:rsidR="004F2C47">
        <w:t>500</w:t>
      </w:r>
      <w:r w:rsidRPr="00EA1001">
        <w:t xml:space="preserve"> aviation professional members from across 4</w:t>
      </w:r>
      <w:r w:rsidR="004831C1">
        <w:t>70</w:t>
      </w:r>
      <w:r w:rsidRPr="00EA1001">
        <w:t xml:space="preserve">+ airlines and </w:t>
      </w:r>
      <w:r w:rsidR="004831C1">
        <w:t>1,100</w:t>
      </w:r>
      <w:r w:rsidRPr="00EA1001">
        <w:t>+ aviation enterprises extending across the aviation value chain, including but not limited to professionals and enterprises from airlines, business jet operators, digital/data vendors, through to airports, ANSPs and OEMs.</w:t>
      </w:r>
    </w:p>
    <w:p w14:paraId="51B7813E" w14:textId="3DB338CB" w:rsidR="00313506" w:rsidRDefault="00313506" w:rsidP="00313506">
      <w:pPr>
        <w:pStyle w:val="Subhead"/>
      </w:pPr>
      <w:r w:rsidRPr="00E74F46">
        <w:t xml:space="preserve">About </w:t>
      </w:r>
      <w:r w:rsidR="00BD6E6E">
        <w:t>8020 Communications</w:t>
      </w:r>
    </w:p>
    <w:p w14:paraId="3BF276FE" w14:textId="276A16B5" w:rsidR="00883726" w:rsidRDefault="00000000" w:rsidP="00EE71DB">
      <w:pPr>
        <w:pStyle w:val="Subhead"/>
        <w:rPr>
          <w:b w:val="0"/>
          <w:bCs w:val="0"/>
          <w:color w:val="263366"/>
          <w:sz w:val="18"/>
        </w:rPr>
      </w:pPr>
      <w:hyperlink r:id="rId10" w:history="1">
        <w:r w:rsidR="00BD6E6E" w:rsidRPr="00B64D6A">
          <w:rPr>
            <w:rStyle w:val="Hyperlink"/>
          </w:rPr>
          <w:t>8020 Communications</w:t>
        </w:r>
      </w:hyperlink>
      <w:r w:rsidR="00CB08D9">
        <w:t xml:space="preserve"> </w:t>
      </w:r>
      <w:r w:rsidR="00883726" w:rsidRPr="00883726">
        <w:rPr>
          <w:b w:val="0"/>
          <w:bCs w:val="0"/>
          <w:color w:val="263366"/>
          <w:sz w:val="18"/>
        </w:rPr>
        <w:t>is an award-winning strategic communications consultancy for the travel, aviation and mobility industries. Through PR, digital marketing and deep sector knowledge, 8020 helps its clients outperform – their targets, their competitors, their expectations. 8020’s strategies integrate creative media relations, engaging social media, valued content and digital marketing techniques to target the right customers and generate excitement that builds bookings and sales, with measurable gains in business performance.</w:t>
      </w:r>
    </w:p>
    <w:p w14:paraId="2E4F7287" w14:textId="005A25CE" w:rsidR="00313506" w:rsidRPr="00EE072C" w:rsidRDefault="00313506" w:rsidP="00397875">
      <w:pPr>
        <w:pStyle w:val="Subhead"/>
        <w:ind w:left="0" w:firstLine="238"/>
      </w:pPr>
      <w:r w:rsidRPr="00EE072C">
        <w:t xml:space="preserve">Yocova </w:t>
      </w:r>
      <w:r w:rsidR="004F2C47">
        <w:t>c</w:t>
      </w:r>
      <w:r w:rsidRPr="00EE072C">
        <w:t>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11" w:history="1">
        <w:r w:rsidR="00F81425" w:rsidRPr="00B8306E">
          <w:rPr>
            <w:rStyle w:val="Hyperlink"/>
          </w:rPr>
          <w:t>members@yocova.com</w:t>
        </w:r>
      </w:hyperlink>
    </w:p>
    <w:p w14:paraId="707BF85B" w14:textId="77777777" w:rsidR="00313506" w:rsidRPr="00EA1001" w:rsidRDefault="00313506" w:rsidP="00313506">
      <w:pPr>
        <w:pStyle w:val="BodyText"/>
        <w:rPr>
          <w:b/>
          <w:bCs/>
        </w:rPr>
      </w:pPr>
      <w:r w:rsidRPr="00EA1001">
        <w:rPr>
          <w:b/>
          <w:bCs/>
        </w:rPr>
        <w:t>For press enquiries, contact Stephen Spillett</w:t>
      </w:r>
      <w:r w:rsidRPr="00EA1001">
        <w:rPr>
          <w:b/>
          <w:bCs/>
        </w:rPr>
        <w:br/>
      </w:r>
      <w:r w:rsidRPr="00EA1001">
        <w:t>Email: stephen.spillett@yocova.com</w:t>
      </w:r>
    </w:p>
    <w:p w14:paraId="5EF3C081" w14:textId="77777777" w:rsidR="00313506" w:rsidRDefault="00313506" w:rsidP="00313506">
      <w:pPr>
        <w:pStyle w:val="BodyText"/>
      </w:pPr>
    </w:p>
    <w:p w14:paraId="6E8BDB6D" w14:textId="77777777" w:rsidR="001929A3" w:rsidRDefault="001929A3" w:rsidP="00EA1001">
      <w:pPr>
        <w:pStyle w:val="BodyText"/>
      </w:pPr>
    </w:p>
    <w:sectPr w:rsidR="001929A3" w:rsidSect="00E75955">
      <w:headerReference w:type="default" r:id="rId12"/>
      <w:footerReference w:type="default" r:id="rId13"/>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B21E2" w14:textId="77777777" w:rsidR="00E75955" w:rsidRDefault="00E75955">
      <w:r>
        <w:separator/>
      </w:r>
    </w:p>
  </w:endnote>
  <w:endnote w:type="continuationSeparator" w:id="0">
    <w:p w14:paraId="565727A8" w14:textId="77777777" w:rsidR="00E75955" w:rsidRDefault="00E75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AF7C6" w14:textId="77777777" w:rsidR="00E75955" w:rsidRDefault="00E75955">
      <w:r>
        <w:separator/>
      </w:r>
    </w:p>
  </w:footnote>
  <w:footnote w:type="continuationSeparator" w:id="0">
    <w:p w14:paraId="2BE39D8F" w14:textId="77777777" w:rsidR="00E75955" w:rsidRDefault="00E75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C378C2"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3B890EC"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0" w15:restartNumberingAfterBreak="0">
    <w:nsid w:val="4E880A31"/>
    <w:multiLevelType w:val="multilevel"/>
    <w:tmpl w:val="693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67D10850"/>
    <w:multiLevelType w:val="multilevel"/>
    <w:tmpl w:val="09A8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4"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5"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6"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6"/>
  </w:num>
  <w:num w:numId="3" w16cid:durableId="541945312">
    <w:abstractNumId w:val="13"/>
  </w:num>
  <w:num w:numId="4" w16cid:durableId="208566802">
    <w:abstractNumId w:val="1"/>
  </w:num>
  <w:num w:numId="5" w16cid:durableId="1353416333">
    <w:abstractNumId w:val="5"/>
  </w:num>
  <w:num w:numId="6" w16cid:durableId="63601314">
    <w:abstractNumId w:val="3"/>
  </w:num>
  <w:num w:numId="7" w16cid:durableId="1289776440">
    <w:abstractNumId w:val="8"/>
  </w:num>
  <w:num w:numId="8" w16cid:durableId="569311377">
    <w:abstractNumId w:val="9"/>
  </w:num>
  <w:num w:numId="9" w16cid:durableId="416171821">
    <w:abstractNumId w:val="4"/>
  </w:num>
  <w:num w:numId="10" w16cid:durableId="1172526144">
    <w:abstractNumId w:val="0"/>
  </w:num>
  <w:num w:numId="11" w16cid:durableId="186139731">
    <w:abstractNumId w:val="11"/>
  </w:num>
  <w:num w:numId="12" w16cid:durableId="2065179759">
    <w:abstractNumId w:val="14"/>
  </w:num>
  <w:num w:numId="13" w16cid:durableId="1566181649">
    <w:abstractNumId w:val="15"/>
  </w:num>
  <w:num w:numId="14" w16cid:durableId="391388261">
    <w:abstractNumId w:val="7"/>
  </w:num>
  <w:num w:numId="15" w16cid:durableId="2044163194">
    <w:abstractNumId w:val="6"/>
  </w:num>
  <w:num w:numId="16" w16cid:durableId="886915931">
    <w:abstractNumId w:val="10"/>
  </w:num>
  <w:num w:numId="17" w16cid:durableId="21155939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22AF"/>
    <w:rsid w:val="0000534C"/>
    <w:rsid w:val="0001195F"/>
    <w:rsid w:val="000150C8"/>
    <w:rsid w:val="00037B37"/>
    <w:rsid w:val="00044289"/>
    <w:rsid w:val="00045D2A"/>
    <w:rsid w:val="00050513"/>
    <w:rsid w:val="00064EF6"/>
    <w:rsid w:val="0006593F"/>
    <w:rsid w:val="000908A9"/>
    <w:rsid w:val="000A7F5D"/>
    <w:rsid w:val="000D40B4"/>
    <w:rsid w:val="000F08CD"/>
    <w:rsid w:val="000F49C8"/>
    <w:rsid w:val="001117D9"/>
    <w:rsid w:val="00124833"/>
    <w:rsid w:val="0015109C"/>
    <w:rsid w:val="00163B1A"/>
    <w:rsid w:val="001751A4"/>
    <w:rsid w:val="001929A3"/>
    <w:rsid w:val="00193015"/>
    <w:rsid w:val="0019716E"/>
    <w:rsid w:val="001B3319"/>
    <w:rsid w:val="001B7500"/>
    <w:rsid w:val="001E6BB0"/>
    <w:rsid w:val="00204DE8"/>
    <w:rsid w:val="00206502"/>
    <w:rsid w:val="00233C80"/>
    <w:rsid w:val="0024714D"/>
    <w:rsid w:val="00261BC7"/>
    <w:rsid w:val="00263B82"/>
    <w:rsid w:val="00264E2A"/>
    <w:rsid w:val="002767FA"/>
    <w:rsid w:val="00283C20"/>
    <w:rsid w:val="00287308"/>
    <w:rsid w:val="0029382F"/>
    <w:rsid w:val="002969EF"/>
    <w:rsid w:val="002A4EFF"/>
    <w:rsid w:val="002E369D"/>
    <w:rsid w:val="00313506"/>
    <w:rsid w:val="00335673"/>
    <w:rsid w:val="00352897"/>
    <w:rsid w:val="00352996"/>
    <w:rsid w:val="00362077"/>
    <w:rsid w:val="00397875"/>
    <w:rsid w:val="003E6766"/>
    <w:rsid w:val="003F52D3"/>
    <w:rsid w:val="0040321B"/>
    <w:rsid w:val="0040379E"/>
    <w:rsid w:val="004140F4"/>
    <w:rsid w:val="00417649"/>
    <w:rsid w:val="00420E69"/>
    <w:rsid w:val="00440D6D"/>
    <w:rsid w:val="0044310D"/>
    <w:rsid w:val="00443559"/>
    <w:rsid w:val="00462151"/>
    <w:rsid w:val="00471D35"/>
    <w:rsid w:val="004831C1"/>
    <w:rsid w:val="0048546E"/>
    <w:rsid w:val="004A77D5"/>
    <w:rsid w:val="004C32C4"/>
    <w:rsid w:val="004F124E"/>
    <w:rsid w:val="004F2C47"/>
    <w:rsid w:val="00506361"/>
    <w:rsid w:val="00507921"/>
    <w:rsid w:val="005371B1"/>
    <w:rsid w:val="00543A5C"/>
    <w:rsid w:val="00562B30"/>
    <w:rsid w:val="00585958"/>
    <w:rsid w:val="00591FC1"/>
    <w:rsid w:val="00595905"/>
    <w:rsid w:val="005A40BA"/>
    <w:rsid w:val="005B20AC"/>
    <w:rsid w:val="005B2882"/>
    <w:rsid w:val="005B76DE"/>
    <w:rsid w:val="005E1B56"/>
    <w:rsid w:val="0060445A"/>
    <w:rsid w:val="00607EF5"/>
    <w:rsid w:val="00621CEE"/>
    <w:rsid w:val="006265AE"/>
    <w:rsid w:val="00661E09"/>
    <w:rsid w:val="006828BB"/>
    <w:rsid w:val="006919F1"/>
    <w:rsid w:val="006D53B4"/>
    <w:rsid w:val="006E30C1"/>
    <w:rsid w:val="006F0F98"/>
    <w:rsid w:val="0072700F"/>
    <w:rsid w:val="007642EB"/>
    <w:rsid w:val="00771556"/>
    <w:rsid w:val="007B3861"/>
    <w:rsid w:val="007D434C"/>
    <w:rsid w:val="007D66D7"/>
    <w:rsid w:val="007E6E62"/>
    <w:rsid w:val="007E7187"/>
    <w:rsid w:val="007F489E"/>
    <w:rsid w:val="00812405"/>
    <w:rsid w:val="00815F36"/>
    <w:rsid w:val="0083164B"/>
    <w:rsid w:val="00836AA4"/>
    <w:rsid w:val="0085200A"/>
    <w:rsid w:val="0085471E"/>
    <w:rsid w:val="0088032B"/>
    <w:rsid w:val="008817DB"/>
    <w:rsid w:val="00882F55"/>
    <w:rsid w:val="00883726"/>
    <w:rsid w:val="008A3D80"/>
    <w:rsid w:val="008A714E"/>
    <w:rsid w:val="008B157F"/>
    <w:rsid w:val="008C548E"/>
    <w:rsid w:val="008C5D7F"/>
    <w:rsid w:val="008E134A"/>
    <w:rsid w:val="008F28B9"/>
    <w:rsid w:val="008F6738"/>
    <w:rsid w:val="00925ED4"/>
    <w:rsid w:val="00926578"/>
    <w:rsid w:val="009308A9"/>
    <w:rsid w:val="0093285A"/>
    <w:rsid w:val="009354C4"/>
    <w:rsid w:val="00936124"/>
    <w:rsid w:val="009450C5"/>
    <w:rsid w:val="00951675"/>
    <w:rsid w:val="00954F9A"/>
    <w:rsid w:val="00984A51"/>
    <w:rsid w:val="009A74DD"/>
    <w:rsid w:val="009B3F6D"/>
    <w:rsid w:val="009C6999"/>
    <w:rsid w:val="009D688B"/>
    <w:rsid w:val="009D69EA"/>
    <w:rsid w:val="009E1B50"/>
    <w:rsid w:val="009F377F"/>
    <w:rsid w:val="00A20E34"/>
    <w:rsid w:val="00A21004"/>
    <w:rsid w:val="00A25434"/>
    <w:rsid w:val="00A321B4"/>
    <w:rsid w:val="00A33E3F"/>
    <w:rsid w:val="00A37CAF"/>
    <w:rsid w:val="00A470CF"/>
    <w:rsid w:val="00A470E0"/>
    <w:rsid w:val="00A561E1"/>
    <w:rsid w:val="00A70B79"/>
    <w:rsid w:val="00A86FEF"/>
    <w:rsid w:val="00A911C1"/>
    <w:rsid w:val="00AA0A7D"/>
    <w:rsid w:val="00AD0310"/>
    <w:rsid w:val="00AE234B"/>
    <w:rsid w:val="00AE27FA"/>
    <w:rsid w:val="00AE3C9E"/>
    <w:rsid w:val="00AF6DA6"/>
    <w:rsid w:val="00B14204"/>
    <w:rsid w:val="00B30DE2"/>
    <w:rsid w:val="00B33DC2"/>
    <w:rsid w:val="00B37935"/>
    <w:rsid w:val="00B464F8"/>
    <w:rsid w:val="00B560DE"/>
    <w:rsid w:val="00B64D6A"/>
    <w:rsid w:val="00B64EC4"/>
    <w:rsid w:val="00B65389"/>
    <w:rsid w:val="00B66F33"/>
    <w:rsid w:val="00B74502"/>
    <w:rsid w:val="00B85110"/>
    <w:rsid w:val="00BD6E6E"/>
    <w:rsid w:val="00BE02C6"/>
    <w:rsid w:val="00BF6803"/>
    <w:rsid w:val="00C268BC"/>
    <w:rsid w:val="00C376C9"/>
    <w:rsid w:val="00C429A2"/>
    <w:rsid w:val="00C71719"/>
    <w:rsid w:val="00C95193"/>
    <w:rsid w:val="00CB08D9"/>
    <w:rsid w:val="00CC2AA6"/>
    <w:rsid w:val="00CC581C"/>
    <w:rsid w:val="00CE2ED3"/>
    <w:rsid w:val="00D30DA2"/>
    <w:rsid w:val="00D34AE5"/>
    <w:rsid w:val="00D420E9"/>
    <w:rsid w:val="00D446FD"/>
    <w:rsid w:val="00D514AF"/>
    <w:rsid w:val="00D657A5"/>
    <w:rsid w:val="00D71D9C"/>
    <w:rsid w:val="00D96B5D"/>
    <w:rsid w:val="00DD7C11"/>
    <w:rsid w:val="00DF6D44"/>
    <w:rsid w:val="00E02AA9"/>
    <w:rsid w:val="00E26B6D"/>
    <w:rsid w:val="00E34AC4"/>
    <w:rsid w:val="00E52853"/>
    <w:rsid w:val="00E57A5C"/>
    <w:rsid w:val="00E70FC8"/>
    <w:rsid w:val="00E74F46"/>
    <w:rsid w:val="00E75955"/>
    <w:rsid w:val="00EA1001"/>
    <w:rsid w:val="00EA1BD2"/>
    <w:rsid w:val="00EA489B"/>
    <w:rsid w:val="00EA4939"/>
    <w:rsid w:val="00EA4BC3"/>
    <w:rsid w:val="00EC276A"/>
    <w:rsid w:val="00EC6DA6"/>
    <w:rsid w:val="00EE072C"/>
    <w:rsid w:val="00EE5B76"/>
    <w:rsid w:val="00EE71DB"/>
    <w:rsid w:val="00EE773A"/>
    <w:rsid w:val="00F0616C"/>
    <w:rsid w:val="00F127CB"/>
    <w:rsid w:val="00F50301"/>
    <w:rsid w:val="00F55C16"/>
    <w:rsid w:val="00F62BF9"/>
    <w:rsid w:val="00F776AD"/>
    <w:rsid w:val="00F81425"/>
    <w:rsid w:val="00F9638B"/>
    <w:rsid w:val="00FA676A"/>
    <w:rsid w:val="00FC11AC"/>
    <w:rsid w:val="00FD1960"/>
    <w:rsid w:val="00FD1E84"/>
    <w:rsid w:val="00FF00EA"/>
    <w:rsid w:val="00FF2B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C20"/>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semiHidden/>
    <w:unhideWhenUsed/>
    <w:rsid w:val="00BE02C6"/>
    <w:rPr>
      <w:sz w:val="20"/>
      <w:szCs w:val="20"/>
    </w:rPr>
  </w:style>
  <w:style w:type="character" w:customStyle="1" w:styleId="CommentTextChar">
    <w:name w:val="Comment Text Char"/>
    <w:basedOn w:val="DefaultParagraphFont"/>
    <w:link w:val="CommentText"/>
    <w:uiPriority w:val="99"/>
    <w:semiHidden/>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960824">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7301">
      <w:bodyDiv w:val="1"/>
      <w:marLeft w:val="0"/>
      <w:marRight w:val="0"/>
      <w:marTop w:val="0"/>
      <w:marBottom w:val="0"/>
      <w:divBdr>
        <w:top w:val="none" w:sz="0" w:space="0" w:color="auto"/>
        <w:left w:val="none" w:sz="0" w:space="0" w:color="auto"/>
        <w:bottom w:val="none" w:sz="0" w:space="0" w:color="auto"/>
        <w:right w:val="none" w:sz="0" w:space="0" w:color="auto"/>
      </w:divBdr>
    </w:div>
    <w:div w:id="191037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company/0017S00000PTbqQQAT/8020-communications?tab=solutions-tab&amp;user-linked=no-li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mbers@yocov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cova.com/s/company/0017S00000PTbqQQAT/8020-communications?tab=solutions-tab&amp;user-linked=no-link" TargetMode="External"/><Relationship Id="rId4" Type="http://schemas.openxmlformats.org/officeDocument/2006/relationships/settings" Target="settings.xml"/><Relationship Id="rId9" Type="http://schemas.openxmlformats.org/officeDocument/2006/relationships/hyperlink" Target="https://www.yocova.com/s/company/0017S00000PTbqQQAT/8020-communications?tab=solutions-tab&amp;user-linked=no-lin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3</cp:revision>
  <dcterms:created xsi:type="dcterms:W3CDTF">2024-02-08T20:33:00Z</dcterms:created>
  <dcterms:modified xsi:type="dcterms:W3CDTF">2024-02-08T20:36:00Z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